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791C2CB9" w:rsidR="004968F3" w:rsidRPr="00054C35" w:rsidRDefault="00C2475D"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2019513870105267E</w:t>
            </w:r>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24773313" w:rsidR="004968F3" w:rsidRPr="00054C35" w:rsidRDefault="00C2475D"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Avenida 19 # 122 – 17</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3E5EEABB" w:rsidR="004968F3" w:rsidRPr="00054C35" w:rsidRDefault="00C2475D"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2E04202D"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C2475D">
              <w:rPr>
                <w:rFonts w:ascii="Courier New" w:hAnsi="Courier New" w:cs="Courier New"/>
                <w:bCs/>
                <w:lang w:val="es" w:eastAsia="es-CO"/>
              </w:rPr>
              <w:t>15</w:t>
            </w:r>
            <w:r w:rsidR="00A978BE">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4B920AD3" w14:textId="542F695E" w:rsidR="00061FB4" w:rsidRDefault="00567751" w:rsidP="00C2475D">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C2475D">
        <w:rPr>
          <w:rFonts w:ascii="Courier New" w:hAnsi="Courier New" w:cs="Courier New"/>
          <w:lang w:eastAsia="es-CO"/>
        </w:rPr>
        <w:t>el radicado 20195110175932, el representante legal de la sociedad comercial WINNER GROUP S.A., presenta queja en contra de RAPPI S.A, pues desde hace un periodo de tiempo se ha encontrado que una gran cantidad de colaboradores de la empresa RAPPI S.A.S. se sitúan en inmediaciones del inmueble futbol 5, junto con sus medios de transporte, realizando sus necesidades fisiológicas en espacio público y consumiendo sustancias psicoactivas.</w:t>
      </w:r>
    </w:p>
    <w:p w14:paraId="39EA2C71" w14:textId="0FD66237" w:rsidR="00C2475D" w:rsidRPr="00A978BE" w:rsidRDefault="00BC45A6" w:rsidP="00C2475D">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ES"/>
        </w:rPr>
        <w:t xml:space="preserve">El Despacho por medio de auto de 08 de </w:t>
      </w:r>
      <w:proofErr w:type="gramStart"/>
      <w:r>
        <w:rPr>
          <w:rFonts w:ascii="Courier New" w:hAnsi="Courier New" w:cs="Courier New"/>
          <w:lang w:eastAsia="es-ES"/>
        </w:rPr>
        <w:t>Abril</w:t>
      </w:r>
      <w:proofErr w:type="gramEnd"/>
      <w:r>
        <w:rPr>
          <w:rFonts w:ascii="Courier New" w:hAnsi="Courier New" w:cs="Courier New"/>
          <w:lang w:eastAsia="es-ES"/>
        </w:rPr>
        <w:t xml:space="preserve"> de 2020 avoca conocimiento por presuntos comportamientos contrarios al cuidado e integridad del espacio público previstos en el artículo 140 de la ley 1801 de 2016</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2B04EA05" w:rsidR="00567751" w:rsidRPr="00BC45A6" w:rsidRDefault="00BC45A6" w:rsidP="00301AFB">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No se encuentran</w:t>
      </w:r>
      <w:bookmarkStart w:id="0" w:name="_GoBack"/>
      <w:bookmarkEnd w:id="0"/>
      <w:r>
        <w:rPr>
          <w:rFonts w:ascii="Courier New" w:hAnsi="Courier New" w:cs="Courier New"/>
          <w:lang w:eastAsia="es-CO"/>
        </w:rPr>
        <w:t xml:space="preserve"> acreditadas en el expediente prueba alguna</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A6158E"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A6158E"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08B1C078"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BC45A6">
        <w:rPr>
          <w:rFonts w:ascii="Courier New" w:hAnsi="Courier New" w:cs="Courier New"/>
          <w:lang w:eastAsia="es-CO"/>
        </w:rPr>
        <w:t>019513870105267E</w:t>
      </w:r>
      <w:r w:rsidRPr="00B1764D">
        <w:rPr>
          <w:rFonts w:ascii="Courier New" w:hAnsi="Courier New" w:cs="Courier New"/>
          <w:lang w:eastAsia="es-CO"/>
        </w:rPr>
        <w:t xml:space="preserve"> se advierte </w:t>
      </w:r>
      <w:r w:rsidR="00BC45A6">
        <w:rPr>
          <w:rFonts w:ascii="Courier New" w:hAnsi="Courier New" w:cs="Courier New"/>
          <w:lang w:eastAsia="es-CO"/>
        </w:rPr>
        <w:t xml:space="preserve">que la queja obra sobre </w:t>
      </w:r>
      <w:proofErr w:type="spellStart"/>
      <w:r w:rsidR="00BC45A6">
        <w:rPr>
          <w:rFonts w:ascii="Courier New" w:hAnsi="Courier New" w:cs="Courier New"/>
          <w:lang w:eastAsia="es-CO"/>
        </w:rPr>
        <w:t>el</w:t>
      </w:r>
      <w:proofErr w:type="spellEnd"/>
      <w:r w:rsidR="00BC45A6">
        <w:rPr>
          <w:rFonts w:ascii="Courier New" w:hAnsi="Courier New" w:cs="Courier New"/>
          <w:lang w:eastAsia="es-CO"/>
        </w:rPr>
        <w:t xml:space="preserve"> espacio público en la dirección Carrera 19 # 122 – 17, con lo cual es una situación pasajera</w:t>
      </w:r>
      <w:r w:rsidR="008D2995">
        <w:rPr>
          <w:rFonts w:ascii="Courier New" w:hAnsi="Courier New" w:cs="Courier New"/>
          <w:lang w:eastAsia="es-CO"/>
        </w:rPr>
        <w:t>,</w:t>
      </w:r>
      <w:r w:rsidR="00BC45A6">
        <w:rPr>
          <w:rFonts w:ascii="Courier New" w:hAnsi="Courier New" w:cs="Courier New"/>
          <w:lang w:eastAsia="es-CO"/>
        </w:rPr>
        <w:t xml:space="preserve"> que no es comprobable por el suscrito Inspector y</w:t>
      </w:r>
      <w:r w:rsidR="00061FB4">
        <w:rPr>
          <w:rFonts w:ascii="Courier New" w:hAnsi="Courier New" w:cs="Courier New"/>
          <w:lang w:eastAsia="es-CO"/>
        </w:rPr>
        <w:t xml:space="preserve"> al no encontrarse plenamente identificado el presunto infractor en los términos exigidos por la normativa precitada, la acción de policía resulta inocua e improcedente.</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06472BBF"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8D2995">
        <w:rPr>
          <w:rFonts w:ascii="Courier New" w:hAnsi="Courier New" w:cs="Courier New"/>
          <w:lang w:eastAsia="es-CO"/>
        </w:rPr>
        <w:t xml:space="preserve"> de expediente 2019513870105267</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xml:space="preserve">: Una vez cobre ejecutoria la presente, archívense las diligencias, siendo </w:t>
      </w:r>
      <w:proofErr w:type="spellStart"/>
      <w:r w:rsidR="00B1764D" w:rsidRPr="00657DF1">
        <w:rPr>
          <w:rFonts w:ascii="Courier New" w:hAnsi="Courier New" w:cs="Courier New"/>
          <w:lang w:eastAsia="es-CO"/>
        </w:rPr>
        <w:t>desanotadas</w:t>
      </w:r>
      <w:proofErr w:type="spellEnd"/>
      <w:r w:rsidR="00B1764D" w:rsidRPr="00657DF1">
        <w:rPr>
          <w:rFonts w:ascii="Courier New" w:hAnsi="Courier New" w:cs="Courier New"/>
          <w:lang w:eastAsia="es-CO"/>
        </w:rPr>
        <w:t xml:space="preserve">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7D122" w14:textId="77777777" w:rsidR="00A6158E" w:rsidRDefault="00A6158E" w:rsidP="00777ED3">
      <w:r>
        <w:separator/>
      </w:r>
    </w:p>
  </w:endnote>
  <w:endnote w:type="continuationSeparator" w:id="0">
    <w:p w14:paraId="0F62634F" w14:textId="77777777" w:rsidR="00A6158E" w:rsidRDefault="00A6158E"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A978BE" w:rsidRDefault="00A978B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A978BE" w:rsidRDefault="00A978BE" w:rsidP="006F3BF7">
                          <w:pPr>
                            <w:rPr>
                              <w:rFonts w:ascii="Arial" w:hAnsi="Arial" w:cs="Arial"/>
                              <w:sz w:val="16"/>
                              <w:szCs w:val="16"/>
                              <w:lang w:val="es-MX"/>
                            </w:rPr>
                          </w:pPr>
                        </w:p>
                        <w:p w14:paraId="191BFEEC" w14:textId="77777777" w:rsidR="00A978BE" w:rsidRDefault="00A978B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978BE" w:rsidRDefault="00A978B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978BE" w:rsidRDefault="00A978B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978BE" w:rsidRDefault="00A978BE"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A978BE" w:rsidRPr="004D40FF" w:rsidRDefault="00A978B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978BE" w:rsidRDefault="00A978B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978BE" w:rsidRPr="00C25786" w:rsidRDefault="00A978B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978BE" w:rsidRPr="00220545" w:rsidRDefault="00A978B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978BE" w:rsidRPr="003A7387" w:rsidRDefault="00A978B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978BE" w:rsidRPr="003A7387" w:rsidRDefault="00A978B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978BE" w:rsidRDefault="00A978BE">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509D9" w14:textId="77777777" w:rsidR="00A6158E" w:rsidRDefault="00A6158E" w:rsidP="00777ED3">
      <w:r>
        <w:separator/>
      </w:r>
    </w:p>
  </w:footnote>
  <w:footnote w:type="continuationSeparator" w:id="0">
    <w:p w14:paraId="197075F5" w14:textId="77777777" w:rsidR="00A6158E" w:rsidRDefault="00A6158E"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A978BE" w:rsidRDefault="00A978B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A978BE" w:rsidRDefault="00A978BE">
    <w:pPr>
      <w:pStyle w:val="Encabezamiento"/>
      <w:rPr>
        <w:lang w:eastAsia="es-CO"/>
      </w:rPr>
    </w:pPr>
  </w:p>
  <w:p w14:paraId="5B085ADE" w14:textId="77777777" w:rsidR="00A978BE" w:rsidRDefault="00A978BE">
    <w:pPr>
      <w:pStyle w:val="Encabezamiento"/>
      <w:rPr>
        <w:lang w:eastAsia="es-CO"/>
      </w:rPr>
    </w:pPr>
  </w:p>
  <w:p w14:paraId="6A92E251" w14:textId="77777777" w:rsidR="00A978BE" w:rsidRDefault="00A978BE">
    <w:pPr>
      <w:pStyle w:val="Encabezamiento"/>
      <w:rPr>
        <w:lang w:eastAsia="es-CO"/>
      </w:rPr>
    </w:pPr>
  </w:p>
  <w:p w14:paraId="20013E4E" w14:textId="77777777" w:rsidR="00A978BE" w:rsidRDefault="00A978BE">
    <w:pPr>
      <w:pStyle w:val="Encabezamiento"/>
      <w:rPr>
        <w:lang w:eastAsia="es-CO"/>
      </w:rPr>
    </w:pPr>
  </w:p>
  <w:p w14:paraId="6ABFF9FE" w14:textId="4B3AB91D" w:rsidR="00A978BE" w:rsidRPr="00EB6AA9" w:rsidRDefault="00A978BE"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8D2995">
      <w:rPr>
        <w:rFonts w:ascii="Arial" w:hAnsi="Arial" w:cs="Arial"/>
        <w:noProof/>
        <w:sz w:val="16"/>
        <w:szCs w:val="16"/>
        <w:lang w:val="es-CO" w:eastAsia="es-CO"/>
      </w:rPr>
      <w:t>3</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8D2995">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C2ACF"/>
    <w:rsid w:val="008D2995"/>
    <w:rsid w:val="009043BB"/>
    <w:rsid w:val="00905060"/>
    <w:rsid w:val="009212D0"/>
    <w:rsid w:val="009567BE"/>
    <w:rsid w:val="009773EC"/>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E107C4"/>
    <w:rsid w:val="00E14938"/>
    <w:rsid w:val="00E64A51"/>
    <w:rsid w:val="00EB6AA9"/>
    <w:rsid w:val="00EF349E"/>
    <w:rsid w:val="00EF7B28"/>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DBAE03DF-E48E-452A-9B24-E67D31A7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1229</Words>
  <Characters>6762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3</cp:revision>
  <cp:lastPrinted>2026-04-16T14:34:00Z</cp:lastPrinted>
  <dcterms:created xsi:type="dcterms:W3CDTF">2026-04-15T21:30:00Z</dcterms:created>
  <dcterms:modified xsi:type="dcterms:W3CDTF">2026-04-16T14:39:00Z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